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33C37" w14:textId="738A9EAD" w:rsidR="00D16150" w:rsidRPr="00B43F51" w:rsidRDefault="008C14CD" w:rsidP="008C14CD">
      <w:pPr>
        <w:pStyle w:val="Tekstwstpniesformatowany"/>
        <w:spacing w:after="120" w:line="276" w:lineRule="auto"/>
        <w:rPr>
          <w:rFonts w:asciiTheme="minorHAnsi" w:hAnsiTheme="minorHAnsi" w:cstheme="minorHAnsi"/>
          <w:bCs/>
        </w:rPr>
      </w:pPr>
      <w:r w:rsidRPr="00B43F51">
        <w:rPr>
          <w:rFonts w:asciiTheme="minorHAnsi" w:hAnsiTheme="minorHAnsi" w:cstheme="minorHAnsi"/>
          <w:bCs/>
        </w:rPr>
        <w:t xml:space="preserve">Postępowanie nr </w:t>
      </w:r>
      <w:r w:rsidR="004746C1" w:rsidRPr="004746C1">
        <w:rPr>
          <w:rFonts w:asciiTheme="minorHAnsi" w:hAnsiTheme="minorHAnsi" w:cstheme="minorHAnsi"/>
          <w:bCs/>
        </w:rPr>
        <w:t>P11/BCU/2025/2026</w:t>
      </w:r>
      <w:r w:rsidR="00D308AE">
        <w:t> </w:t>
      </w:r>
    </w:p>
    <w:p w14:paraId="72A339B8" w14:textId="7A342842" w:rsidR="00D16150" w:rsidRDefault="00D16150" w:rsidP="00D16150">
      <w:pPr>
        <w:spacing w:after="0"/>
        <w:rPr>
          <w:rFonts w:ascii="Arial" w:hAnsi="Arial" w:cs="Arial"/>
          <w:b/>
        </w:rPr>
      </w:pPr>
      <w:r w:rsidRPr="00D16150">
        <w:rPr>
          <w:rFonts w:ascii="Arial" w:hAnsi="Arial" w:cs="Arial"/>
          <w:b/>
        </w:rPr>
        <w:t>Wykonawca:</w:t>
      </w:r>
    </w:p>
    <w:p w14:paraId="3DF9788B" w14:textId="77777777" w:rsidR="00D16150" w:rsidRPr="00D16150" w:rsidRDefault="00D16150" w:rsidP="00D16150">
      <w:pPr>
        <w:spacing w:after="0"/>
        <w:rPr>
          <w:rFonts w:ascii="Arial" w:hAnsi="Arial" w:cs="Arial"/>
          <w:b/>
        </w:rPr>
      </w:pPr>
    </w:p>
    <w:p w14:paraId="7AEA450C" w14:textId="77777777" w:rsidR="00D16150" w:rsidRPr="00D16150" w:rsidRDefault="00D16150" w:rsidP="00D1615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D16150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047D440" w14:textId="0A293FA3" w:rsidR="00D16150" w:rsidRPr="008C14CD" w:rsidRDefault="00D16150" w:rsidP="008C14CD">
      <w:pPr>
        <w:ind w:right="5953"/>
        <w:rPr>
          <w:rFonts w:ascii="Arial" w:hAnsi="Arial" w:cs="Arial"/>
          <w:i/>
          <w:sz w:val="16"/>
          <w:szCs w:val="16"/>
        </w:rPr>
      </w:pPr>
      <w:r w:rsidRPr="00D16150">
        <w:rPr>
          <w:rFonts w:ascii="Arial" w:hAnsi="Arial" w:cs="Arial"/>
          <w:i/>
          <w:sz w:val="16"/>
          <w:szCs w:val="16"/>
        </w:rPr>
        <w:t>(pełna nazwa/firma, adres, w zależności od podmiotu: NIP, KRS/</w:t>
      </w:r>
      <w:proofErr w:type="spellStart"/>
      <w:r w:rsidRPr="00D1615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16150">
        <w:rPr>
          <w:rFonts w:ascii="Arial" w:hAnsi="Arial" w:cs="Arial"/>
          <w:i/>
          <w:sz w:val="16"/>
          <w:szCs w:val="16"/>
        </w:rPr>
        <w:t>)</w:t>
      </w:r>
    </w:p>
    <w:p w14:paraId="7911F9AF" w14:textId="1E146A89" w:rsidR="00EA13A8" w:rsidRPr="003645FB" w:rsidRDefault="00EA13A8" w:rsidP="00F34A57">
      <w:pPr>
        <w:pStyle w:val="Tekstwstpniesformatowan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45FB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137B9849" w14:textId="5A808349" w:rsidR="00C4038B" w:rsidRPr="003645FB" w:rsidRDefault="002032C0" w:rsidP="00F34A57">
      <w:pPr>
        <w:pStyle w:val="Tekstwstpniesformatowan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45FB">
        <w:rPr>
          <w:rFonts w:asciiTheme="minorHAnsi" w:hAnsiTheme="minorHAnsi" w:cstheme="minorHAnsi"/>
          <w:b/>
          <w:sz w:val="22"/>
          <w:szCs w:val="22"/>
        </w:rPr>
        <w:t>w zakresie art. 108 ust. 1 pkt 5</w:t>
      </w:r>
      <w:r w:rsidR="006F1C7D" w:rsidRPr="003645FB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F34A57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</w:p>
    <w:p w14:paraId="303C19B0" w14:textId="6CE2EE42" w:rsidR="008C14CD" w:rsidRDefault="00F14CDE" w:rsidP="00F14CDE">
      <w:pPr>
        <w:pStyle w:val="western"/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Hlk11270301"/>
      <w:r w:rsidRPr="003645FB">
        <w:rPr>
          <w:rFonts w:asciiTheme="minorHAnsi" w:hAnsiTheme="minorHAnsi" w:cstheme="minorHAnsi"/>
          <w:sz w:val="22"/>
          <w:szCs w:val="22"/>
        </w:rPr>
        <w:t>Przystępując do postępowania o udzielenie zamówienia publicznego</w:t>
      </w:r>
      <w:r w:rsidR="004A5507">
        <w:rPr>
          <w:rFonts w:asciiTheme="minorHAnsi" w:hAnsiTheme="minorHAnsi" w:cstheme="minorHAnsi"/>
          <w:sz w:val="22"/>
          <w:szCs w:val="22"/>
        </w:rPr>
        <w:t xml:space="preserve"> </w:t>
      </w:r>
      <w:r w:rsidR="008C14CD" w:rsidRPr="00612B93">
        <w:rPr>
          <w:rFonts w:asciiTheme="minorHAnsi" w:eastAsia="Courier New" w:hAnsiTheme="minorHAnsi" w:cstheme="minorHAnsi"/>
          <w:b/>
          <w:sz w:val="22"/>
          <w:szCs w:val="22"/>
          <w:lang w:eastAsia="ar-SA"/>
        </w:rPr>
        <w:t xml:space="preserve">na </w:t>
      </w:r>
      <w:bookmarkEnd w:id="0"/>
      <w:r w:rsidR="002772AE">
        <w:rPr>
          <w:rFonts w:asciiTheme="minorHAnsi" w:eastAsia="Courier New" w:hAnsiTheme="minorHAnsi" w:cstheme="minorHAnsi"/>
          <w:b/>
          <w:sz w:val="22"/>
          <w:szCs w:val="22"/>
          <w:lang w:eastAsia="ar-SA"/>
        </w:rPr>
        <w:t>dostawę</w:t>
      </w:r>
      <w:r w:rsidR="007554F2">
        <w:rPr>
          <w:rFonts w:asciiTheme="minorHAnsi" w:eastAsia="Courier New" w:hAnsiTheme="minorHAnsi" w:cstheme="minorHAnsi"/>
          <w:b/>
          <w:sz w:val="22"/>
          <w:szCs w:val="22"/>
          <w:lang w:eastAsia="ar-SA"/>
        </w:rPr>
        <w:t xml:space="preserve"> </w:t>
      </w:r>
      <w:r w:rsidR="006F1D19">
        <w:rPr>
          <w:rFonts w:asciiTheme="minorHAnsi" w:eastAsia="Courier New" w:hAnsiTheme="minorHAnsi" w:cstheme="minorHAnsi"/>
          <w:b/>
          <w:sz w:val="22"/>
          <w:szCs w:val="22"/>
          <w:lang w:eastAsia="ar-SA"/>
        </w:rPr>
        <w:t xml:space="preserve">sprzętu i </w:t>
      </w:r>
      <w:r w:rsidR="007554F2" w:rsidRPr="007554F2">
        <w:rPr>
          <w:rFonts w:asciiTheme="minorHAnsi" w:eastAsia="Courier New" w:hAnsiTheme="minorHAnsi" w:cstheme="minorHAnsi"/>
          <w:b/>
          <w:sz w:val="22"/>
          <w:szCs w:val="22"/>
          <w:lang w:eastAsia="ar-SA"/>
        </w:rPr>
        <w:t xml:space="preserve">wyposażenia do pracowni </w:t>
      </w:r>
      <w:r w:rsidR="006F1D19">
        <w:rPr>
          <w:rFonts w:asciiTheme="minorHAnsi" w:eastAsia="Courier New" w:hAnsiTheme="minorHAnsi" w:cstheme="minorHAnsi"/>
          <w:b/>
          <w:sz w:val="22"/>
          <w:szCs w:val="22"/>
          <w:lang w:eastAsia="ar-SA"/>
        </w:rPr>
        <w:t>kosmetyczno-fryzjerskiej</w:t>
      </w:r>
      <w:r w:rsidR="007554F2" w:rsidRPr="007554F2">
        <w:rPr>
          <w:rFonts w:asciiTheme="minorHAnsi" w:eastAsia="Courier New" w:hAnsiTheme="minorHAnsi" w:cstheme="minorHAnsi"/>
          <w:b/>
          <w:sz w:val="22"/>
          <w:szCs w:val="22"/>
          <w:lang w:eastAsia="ar-SA"/>
        </w:rPr>
        <w:t xml:space="preserve"> na potrzeby</w:t>
      </w:r>
      <w:r w:rsidR="007554F2" w:rsidRPr="002772AE">
        <w:rPr>
          <w:rFonts w:asciiTheme="minorHAnsi" w:eastAsia="Courier New" w:hAnsiTheme="minorHAnsi" w:cstheme="minorHAnsi"/>
          <w:b/>
          <w:sz w:val="22"/>
          <w:szCs w:val="22"/>
          <w:lang w:eastAsia="ar-SA"/>
        </w:rPr>
        <w:t xml:space="preserve"> </w:t>
      </w:r>
      <w:r w:rsidR="002772AE" w:rsidRPr="002772AE">
        <w:rPr>
          <w:rFonts w:asciiTheme="minorHAnsi" w:eastAsia="Courier New" w:hAnsiTheme="minorHAnsi" w:cstheme="minorHAnsi"/>
          <w:b/>
          <w:sz w:val="22"/>
          <w:szCs w:val="22"/>
          <w:lang w:eastAsia="ar-SA"/>
        </w:rPr>
        <w:t xml:space="preserve">Branżowego </w:t>
      </w:r>
      <w:r w:rsidR="00C41897" w:rsidRPr="00C41897">
        <w:rPr>
          <w:rFonts w:asciiTheme="minorHAnsi" w:eastAsia="Courier New" w:hAnsiTheme="minorHAnsi" w:cstheme="minorHAnsi"/>
          <w:b/>
          <w:sz w:val="22"/>
          <w:szCs w:val="22"/>
          <w:lang w:eastAsia="ar-SA"/>
        </w:rPr>
        <w:t>Centrum Umiejętności w dziedzinie Fryzjerstwo w ramach projektu wspófinansowanego ze środków UE pn. „Utworzenie i wsparcie funkcjonowania Branżowego Centrum Umiejętności dla branży fryzjersko-kosmetycznej w dziedzinie Fryzjerstwo w Zespole Szkół Ogólnokształcących i Zawodowych w Ciechanowcu”, realizowanego przez Zespół Szkół Ogólnokształcących i Zawodowych w Ciechanowcu</w:t>
      </w:r>
      <w:r w:rsidR="00F34A57">
        <w:rPr>
          <w:rFonts w:asciiTheme="minorHAnsi" w:eastAsia="Courier New" w:hAnsiTheme="minorHAnsi" w:cstheme="minorHAnsi"/>
          <w:b/>
          <w:sz w:val="22"/>
          <w:szCs w:val="22"/>
          <w:lang w:eastAsia="ar-SA"/>
        </w:rPr>
        <w:t>, w zakresie Części nr …………….</w:t>
      </w:r>
    </w:p>
    <w:p w14:paraId="77C7F98B" w14:textId="6757D966" w:rsidR="002032C0" w:rsidRPr="003645FB" w:rsidRDefault="006F1C7D" w:rsidP="00F14CDE">
      <w:pPr>
        <w:pStyle w:val="western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645FB">
        <w:rPr>
          <w:rFonts w:asciiTheme="minorHAnsi" w:hAnsiTheme="minorHAnsi" w:cstheme="minorHAnsi"/>
          <w:sz w:val="22"/>
          <w:szCs w:val="22"/>
        </w:rPr>
        <w:t>oświadczam, że</w:t>
      </w:r>
      <w:r w:rsidR="002032C0" w:rsidRPr="003645FB">
        <w:rPr>
          <w:rFonts w:asciiTheme="minorHAnsi" w:hAnsiTheme="minorHAnsi" w:cstheme="minorHAnsi"/>
          <w:sz w:val="22"/>
          <w:szCs w:val="22"/>
        </w:rPr>
        <w:t>:</w:t>
      </w:r>
    </w:p>
    <w:p w14:paraId="3901DA18" w14:textId="59C56BAE" w:rsidR="002032C0" w:rsidRPr="003645FB" w:rsidRDefault="002B2C69" w:rsidP="00162AA5">
      <w:pPr>
        <w:ind w:left="284" w:hanging="284"/>
        <w:jc w:val="both"/>
        <w:rPr>
          <w:rFonts w:cstheme="minorHAnsi"/>
        </w:rPr>
      </w:pPr>
      <w:sdt>
        <w:sdtPr>
          <w:rPr>
            <w:rFonts w:cstheme="minorHAnsi"/>
            <w:sz w:val="28"/>
            <w:szCs w:val="28"/>
          </w:rPr>
          <w:id w:val="-803458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698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2032C0" w:rsidRPr="003645FB">
        <w:rPr>
          <w:rFonts w:cstheme="minorHAnsi"/>
        </w:rPr>
        <w:t xml:space="preserve"> Wykonawca nie należy do tej samej grupy kapitałowej w rozumieniu ustawy z dnia 16 lutego 2007</w:t>
      </w:r>
      <w:r w:rsidR="00BE6D4C">
        <w:rPr>
          <w:rFonts w:cstheme="minorHAnsi"/>
        </w:rPr>
        <w:t xml:space="preserve"> </w:t>
      </w:r>
      <w:r w:rsidR="002032C0" w:rsidRPr="003645FB">
        <w:rPr>
          <w:rFonts w:cstheme="minorHAnsi"/>
        </w:rPr>
        <w:t>r. o ochronie konkurencji i konsumentów (</w:t>
      </w:r>
      <w:r w:rsidR="00ED72B7" w:rsidRPr="00ED72B7">
        <w:rPr>
          <w:rFonts w:cstheme="minorHAnsi"/>
        </w:rPr>
        <w:t>Dz.U.</w:t>
      </w:r>
      <w:r w:rsidR="00BE6D4C">
        <w:rPr>
          <w:rFonts w:cstheme="minorHAnsi"/>
        </w:rPr>
        <w:t xml:space="preserve"> z </w:t>
      </w:r>
      <w:r w:rsidR="00BE6D4C" w:rsidRPr="00ED72B7">
        <w:rPr>
          <w:rFonts w:cstheme="minorHAnsi"/>
        </w:rPr>
        <w:t>202</w:t>
      </w:r>
      <w:r w:rsidR="00BE6D4C">
        <w:rPr>
          <w:rFonts w:cstheme="minorHAnsi"/>
        </w:rPr>
        <w:t>5 r., poz. 1714</w:t>
      </w:r>
      <w:r w:rsidR="00AA1BE3" w:rsidRPr="003645FB">
        <w:rPr>
          <w:rFonts w:cstheme="minorHAnsi"/>
        </w:rPr>
        <w:t>) z innym W</w:t>
      </w:r>
      <w:r w:rsidR="002032C0" w:rsidRPr="003645FB">
        <w:rPr>
          <w:rFonts w:cstheme="minorHAnsi"/>
        </w:rPr>
        <w:t>ykonawcą, który złożył odrębną ofertę w przedmiotowym postępowaniu;</w:t>
      </w:r>
    </w:p>
    <w:p w14:paraId="6B81AFFA" w14:textId="52C7BD58" w:rsidR="002032C0" w:rsidRPr="00077CE5" w:rsidRDefault="002B2C69" w:rsidP="004A10BF">
      <w:pPr>
        <w:pStyle w:val="Bezodstpw1"/>
        <w:ind w:left="284" w:hanging="284"/>
        <w:jc w:val="both"/>
        <w:rPr>
          <w:rFonts w:ascii="Calibri Light" w:eastAsia="Calibri" w:hAnsi="Calibri Light" w:cs="Calibri"/>
          <w:sz w:val="36"/>
          <w:szCs w:val="36"/>
        </w:rPr>
      </w:pPr>
      <w:sdt>
        <w:sdtPr>
          <w:rPr>
            <w:rFonts w:eastAsia="Calibri" w:cstheme="minorHAnsi"/>
            <w:sz w:val="28"/>
            <w:szCs w:val="28"/>
          </w:rPr>
          <w:id w:val="789256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3056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077CE5" w:rsidRPr="003645FB">
        <w:rPr>
          <w:rFonts w:cstheme="minorHAnsi"/>
        </w:rPr>
        <w:t xml:space="preserve"> </w:t>
      </w:r>
      <w:r w:rsidR="002032C0" w:rsidRPr="003645FB">
        <w:rPr>
          <w:rFonts w:cstheme="minorHAnsi"/>
        </w:rPr>
        <w:t xml:space="preserve">Wykonawca należy do tej samej grupy kapitałowej </w:t>
      </w:r>
      <w:r w:rsidR="00AA1BE3" w:rsidRPr="003645FB">
        <w:rPr>
          <w:rFonts w:cstheme="minorHAnsi"/>
        </w:rPr>
        <w:t>z innym W</w:t>
      </w:r>
      <w:r w:rsidR="002032C0" w:rsidRPr="003645FB">
        <w:rPr>
          <w:rFonts w:cstheme="minorHAnsi"/>
        </w:rPr>
        <w:t xml:space="preserve">ykonawcą, który złożył odrębną </w:t>
      </w:r>
      <w:r w:rsidR="00077CE5">
        <w:rPr>
          <w:rFonts w:cstheme="minorHAnsi"/>
        </w:rPr>
        <w:t xml:space="preserve">      </w:t>
      </w:r>
      <w:r w:rsidR="002032C0" w:rsidRPr="003645FB">
        <w:rPr>
          <w:rFonts w:cstheme="minorHAnsi"/>
        </w:rPr>
        <w:t>ofertę w przedmiotowym postępowaniu:</w:t>
      </w:r>
    </w:p>
    <w:p w14:paraId="09F33061" w14:textId="77777777" w:rsidR="002032C0" w:rsidRPr="003645FB" w:rsidRDefault="002032C0" w:rsidP="002032C0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3645FB">
        <w:rPr>
          <w:rFonts w:cstheme="minorHAnsi"/>
        </w:rPr>
        <w:t>...</w:t>
      </w:r>
    </w:p>
    <w:p w14:paraId="5193BAE0" w14:textId="77777777" w:rsidR="002032C0" w:rsidRPr="003645FB" w:rsidRDefault="002032C0" w:rsidP="00F34A57">
      <w:pPr>
        <w:pStyle w:val="Akapitzlist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3645FB">
        <w:rPr>
          <w:rFonts w:cstheme="minorHAnsi"/>
        </w:rPr>
        <w:t>...</w:t>
      </w:r>
    </w:p>
    <w:p w14:paraId="67642777" w14:textId="431EAAB0" w:rsidR="00D16150" w:rsidRPr="003645FB" w:rsidRDefault="002032C0" w:rsidP="00F34A57">
      <w:pPr>
        <w:spacing w:before="240" w:after="24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3645FB">
        <w:rPr>
          <w:rFonts w:eastAsia="Calibri" w:cstheme="minorHAnsi"/>
          <w:b/>
          <w:sz w:val="20"/>
          <w:szCs w:val="20"/>
        </w:rPr>
        <w:t>* właściwe zaznaczyć znakiem X</w:t>
      </w:r>
      <w:r w:rsidR="004A3056">
        <w:rPr>
          <w:rFonts w:eastAsia="Calibri" w:cstheme="minorHAnsi"/>
          <w:b/>
          <w:sz w:val="20"/>
          <w:szCs w:val="20"/>
        </w:rPr>
        <w:t xml:space="preserve"> poprzez kliknięcie w okienko</w:t>
      </w:r>
    </w:p>
    <w:p w14:paraId="28F8D4AF" w14:textId="4CAF9651" w:rsidR="00D16150" w:rsidRPr="004A10BF" w:rsidRDefault="00D16150" w:rsidP="004A10BF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76" w:lineRule="auto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3645FB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W przypadku przynależności do tej samej grupy kapitałowej z innym Wykonawcą, który złożył odrębną ofertę </w:t>
      </w:r>
      <w:r w:rsidR="004A10BF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        </w:t>
      </w:r>
      <w:r w:rsidRPr="003645FB">
        <w:rPr>
          <w:rFonts w:asciiTheme="minorHAnsi" w:hAnsiTheme="minorHAnsi" w:cstheme="minorHAnsi"/>
          <w:i/>
          <w:color w:val="000000"/>
          <w:sz w:val="20"/>
          <w:szCs w:val="20"/>
        </w:rPr>
        <w:t>w przedmiotowym postępowaniu, Wykonawca składa wraz z oświadczeniem dokumenty bądź informacje potwierdzające przygotowanie oferty niezależnie od innego Wykonawcy należącego do tej samej grupy kapitałowej.</w:t>
      </w:r>
    </w:p>
    <w:p w14:paraId="319438FA" w14:textId="0020854C" w:rsidR="003E61E5" w:rsidRDefault="00D16150" w:rsidP="00ED3C83">
      <w:pPr>
        <w:spacing w:before="240" w:after="240"/>
        <w:jc w:val="both"/>
        <w:rPr>
          <w:rFonts w:eastAsia="Calibri" w:cstheme="minorHAnsi"/>
        </w:rPr>
      </w:pPr>
      <w:r w:rsidRPr="003645FB">
        <w:rPr>
          <w:rFonts w:eastAsia="Calibri" w:cstheme="minorHAnsi"/>
        </w:rPr>
        <w:t>Oświadczam, że wszystkie informacje podane w powyższym oświadczen</w:t>
      </w:r>
      <w:r w:rsidR="003E61E5" w:rsidRPr="003645FB">
        <w:rPr>
          <w:rFonts w:eastAsia="Calibri" w:cstheme="minorHAnsi"/>
        </w:rPr>
        <w:t>i</w:t>
      </w:r>
      <w:r w:rsidRPr="003645FB">
        <w:rPr>
          <w:rFonts w:eastAsia="Calibri" w:cstheme="minorHAnsi"/>
        </w:rPr>
        <w:t>u są aktualne i</w:t>
      </w:r>
      <w:r w:rsidR="003E61E5" w:rsidRPr="003645FB">
        <w:rPr>
          <w:rFonts w:eastAsia="Calibri" w:cstheme="minorHAnsi"/>
        </w:rPr>
        <w:t> </w:t>
      </w:r>
      <w:r w:rsidRPr="003645FB">
        <w:rPr>
          <w:rFonts w:eastAsia="Calibri" w:cstheme="minorHAnsi"/>
        </w:rPr>
        <w:t>zgodne z</w:t>
      </w:r>
      <w:r w:rsidR="003645FB">
        <w:rPr>
          <w:rFonts w:eastAsia="Calibri" w:cstheme="minorHAnsi"/>
        </w:rPr>
        <w:t> </w:t>
      </w:r>
      <w:r w:rsidRPr="003645FB">
        <w:rPr>
          <w:rFonts w:eastAsia="Calibri" w:cstheme="minorHAnsi"/>
        </w:rPr>
        <w:t xml:space="preserve">prawdą oraz zostały przedstawione z pełną świadomością </w:t>
      </w:r>
      <w:r w:rsidR="003E61E5" w:rsidRPr="003645FB">
        <w:rPr>
          <w:rFonts w:eastAsia="Calibri" w:cstheme="minorHAnsi"/>
        </w:rPr>
        <w:t>konsekwencji wprowadzenia Zamawiającego w błąd przy przedstawianiu informacji.</w:t>
      </w:r>
    </w:p>
    <w:p w14:paraId="6D6A94BE" w14:textId="7AE9891B" w:rsidR="00F34A57" w:rsidRPr="00ED3C83" w:rsidRDefault="00F34A57" w:rsidP="00F34A57">
      <w:pPr>
        <w:spacing w:before="240" w:after="240"/>
        <w:jc w:val="right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…………………………………….</w:t>
      </w:r>
    </w:p>
    <w:sectPr w:rsidR="00F34A57" w:rsidRPr="00ED3C83" w:rsidSect="00C15C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1B0C3" w14:textId="77777777" w:rsidR="002B2C69" w:rsidRDefault="002B2C69" w:rsidP="00EA13A8">
      <w:pPr>
        <w:spacing w:after="0" w:line="240" w:lineRule="auto"/>
      </w:pPr>
      <w:r>
        <w:separator/>
      </w:r>
    </w:p>
  </w:endnote>
  <w:endnote w:type="continuationSeparator" w:id="0">
    <w:p w14:paraId="0E401E93" w14:textId="77777777" w:rsidR="002B2C69" w:rsidRDefault="002B2C69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4FC83" w14:textId="77777777" w:rsidR="00C41897" w:rsidRDefault="00C418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CA776" w14:textId="7C164AE8" w:rsidR="008C14CD" w:rsidRPr="00C41897" w:rsidRDefault="00C41897" w:rsidP="00C41897">
    <w:pPr>
      <w:jc w:val="both"/>
      <w:rPr>
        <w:sz w:val="18"/>
        <w:szCs w:val="18"/>
      </w:rPr>
    </w:pPr>
    <w:bookmarkStart w:id="1" w:name="_Hlk200354163"/>
    <w:bookmarkStart w:id="2" w:name="_Hlk200354164"/>
    <w:bookmarkStart w:id="3" w:name="_Hlk200354166"/>
    <w:bookmarkStart w:id="4" w:name="_Hlk200354167"/>
    <w:bookmarkStart w:id="5" w:name="_Hlk200354494"/>
    <w:bookmarkStart w:id="6" w:name="_Hlk200354495"/>
    <w:r w:rsidRPr="005D0F22">
      <w:rPr>
        <w:sz w:val="18"/>
        <w:szCs w:val="18"/>
      </w:rPr>
      <w:t>Pr</w:t>
    </w:r>
    <w:r>
      <w:rPr>
        <w:sz w:val="18"/>
        <w:szCs w:val="18"/>
      </w:rPr>
      <w:t>zedsięwzięcie</w:t>
    </w:r>
    <w:r w:rsidRPr="005D0F22">
      <w:rPr>
        <w:sz w:val="18"/>
        <w:szCs w:val="18"/>
      </w:rPr>
      <w:t xml:space="preserve"> nr </w:t>
    </w:r>
    <w:r w:rsidRPr="00820C67">
      <w:rPr>
        <w:sz w:val="18"/>
        <w:szCs w:val="18"/>
      </w:rPr>
      <w:t>KPO/25/1/BCU/U/0007</w:t>
    </w:r>
    <w:r w:rsidRPr="005D0F22">
      <w:rPr>
        <w:sz w:val="18"/>
        <w:szCs w:val="18"/>
      </w:rPr>
      <w:t>, pt. „</w:t>
    </w:r>
    <w:r w:rsidRPr="00820C67">
      <w:rPr>
        <w:sz w:val="18"/>
        <w:szCs w:val="18"/>
      </w:rPr>
      <w:t>Utworzenie i wsparcie funkcjonowania Branżowego Centrum Umiejętności dla branży fryzjersko-kosmetycznej w dziedzinie Fryzjerstwo w Zespole Szkół Ogólnokształcących i Zawodowych w Ciechanowcu</w:t>
    </w:r>
    <w:r w:rsidRPr="005D0F22">
      <w:rPr>
        <w:sz w:val="18"/>
        <w:szCs w:val="18"/>
      </w:rPr>
      <w:t xml:space="preserve">” jest współfinansowany przez Unię Europejską ze środków </w:t>
    </w:r>
    <w:r w:rsidRPr="00876E03">
      <w:rPr>
        <w:sz w:val="18"/>
        <w:szCs w:val="18"/>
      </w:rPr>
      <w:t>Krajowego Planu</w:t>
    </w:r>
    <w:r>
      <w:rPr>
        <w:sz w:val="18"/>
        <w:szCs w:val="18"/>
      </w:rPr>
      <w:t xml:space="preserve"> Odbudowy i </w:t>
    </w:r>
    <w:r w:rsidRPr="00876E03">
      <w:rPr>
        <w:sz w:val="18"/>
        <w:szCs w:val="18"/>
      </w:rPr>
      <w:t>Zwiększania Odporności, w ramach  konkursu: Utworzenie i wsparcie funkcj</w:t>
    </w:r>
    <w:r>
      <w:rPr>
        <w:sz w:val="18"/>
        <w:szCs w:val="18"/>
      </w:rPr>
      <w:t xml:space="preserve">onowania 120 branżowych centrów </w:t>
    </w:r>
    <w:r w:rsidRPr="00876E03">
      <w:rPr>
        <w:sz w:val="18"/>
        <w:szCs w:val="18"/>
      </w:rPr>
      <w:t>umiejętności(BCU) realizujących koncepcję centrów doskonałości zawodowej</w:t>
    </w:r>
    <w:r>
      <w:rPr>
        <w:sz w:val="18"/>
        <w:szCs w:val="18"/>
      </w:rPr>
      <w:t xml:space="preserve"> </w:t>
    </w:r>
    <w:r w:rsidRPr="00876E03">
      <w:rPr>
        <w:sz w:val="18"/>
        <w:szCs w:val="18"/>
      </w:rPr>
      <w:t>(</w:t>
    </w:r>
    <w:proofErr w:type="spellStart"/>
    <w:r w:rsidRPr="00876E03">
      <w:rPr>
        <w:sz w:val="18"/>
        <w:szCs w:val="18"/>
      </w:rPr>
      <w:t>CoVE</w:t>
    </w:r>
    <w:r>
      <w:rPr>
        <w:sz w:val="18"/>
        <w:szCs w:val="18"/>
      </w:rPr>
      <w:t>s</w:t>
    </w:r>
    <w:proofErr w:type="spellEnd"/>
    <w:r>
      <w:rPr>
        <w:sz w:val="18"/>
        <w:szCs w:val="18"/>
      </w:rPr>
      <w:t xml:space="preserve">) z Krajowego Planu Odbudowy i </w:t>
    </w:r>
    <w:r w:rsidRPr="00876E03">
      <w:rPr>
        <w:sz w:val="18"/>
        <w:szCs w:val="18"/>
      </w:rPr>
      <w:t>Zwiększania Odporności</w:t>
    </w:r>
    <w:bookmarkEnd w:id="1"/>
    <w:bookmarkEnd w:id="2"/>
    <w:bookmarkEnd w:id="3"/>
    <w:bookmarkEnd w:id="4"/>
    <w:bookmarkEnd w:id="5"/>
    <w:bookmarkEnd w:id="6"/>
    <w:r>
      <w:rPr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C0BF1" w14:textId="77777777" w:rsidR="00C41897" w:rsidRDefault="00C418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200E4" w14:textId="77777777" w:rsidR="002B2C69" w:rsidRDefault="002B2C69" w:rsidP="00EA13A8">
      <w:pPr>
        <w:spacing w:after="0" w:line="240" w:lineRule="auto"/>
      </w:pPr>
      <w:r>
        <w:separator/>
      </w:r>
    </w:p>
  </w:footnote>
  <w:footnote w:type="continuationSeparator" w:id="0">
    <w:p w14:paraId="365A94FB" w14:textId="77777777" w:rsidR="002B2C69" w:rsidRDefault="002B2C69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736B" w14:textId="77777777" w:rsidR="00C41897" w:rsidRDefault="00C418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89273" w14:textId="513A5E19" w:rsidR="008C14CD" w:rsidRDefault="00B5572D" w:rsidP="00ED72B7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A0068AA" wp14:editId="03CE666F">
          <wp:simplePos x="0" y="0"/>
          <wp:positionH relativeFrom="margin">
            <wp:posOffset>-304165</wp:posOffset>
          </wp:positionH>
          <wp:positionV relativeFrom="margin">
            <wp:posOffset>-1083945</wp:posOffset>
          </wp:positionV>
          <wp:extent cx="6519545" cy="704215"/>
          <wp:effectExtent l="0" t="0" r="0" b="635"/>
          <wp:wrapSquare wrapText="bothSides"/>
          <wp:docPr id="1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E41D7CC" w14:textId="77777777" w:rsidR="008C14CD" w:rsidRDefault="008C14CD" w:rsidP="00ED72B7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67E72B0F" w14:textId="77777777" w:rsidR="00B5572D" w:rsidRDefault="00B5572D" w:rsidP="00ED72B7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1D2D37A6" w14:textId="06171308" w:rsidR="00A6735E" w:rsidRDefault="006F1C7D" w:rsidP="00ED72B7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36425E">
      <w:rPr>
        <w:rFonts w:ascii="Arial" w:hAnsi="Arial" w:cs="Arial"/>
        <w:i/>
        <w:sz w:val="18"/>
        <w:szCs w:val="18"/>
      </w:rPr>
      <w:t>3</w:t>
    </w:r>
    <w:r w:rsidR="00486C50">
      <w:rPr>
        <w:rFonts w:ascii="Arial" w:hAnsi="Arial" w:cs="Arial"/>
        <w:i/>
        <w:sz w:val="18"/>
        <w:szCs w:val="18"/>
      </w:rPr>
      <w:t xml:space="preserve"> </w:t>
    </w:r>
    <w:r w:rsidRPr="009243C4">
      <w:rPr>
        <w:rFonts w:ascii="Arial" w:hAnsi="Arial" w:cs="Arial"/>
        <w:i/>
        <w:sz w:val="18"/>
        <w:szCs w:val="18"/>
      </w:rPr>
      <w:t>do SWZ</w:t>
    </w:r>
  </w:p>
  <w:p w14:paraId="0D6ADB3F" w14:textId="3EB56D99" w:rsidR="008C14CD" w:rsidRPr="006F1C7D" w:rsidRDefault="008C14CD" w:rsidP="00DB0CDD">
    <w:pPr>
      <w:spacing w:after="0"/>
      <w:jc w:val="both"/>
      <w:rPr>
        <w:rFonts w:ascii="Arial" w:hAnsi="Arial" w:cs="Arial"/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61D17" w14:textId="77777777" w:rsidR="00C41897" w:rsidRDefault="00C418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6853286">
    <w:abstractNumId w:val="4"/>
  </w:num>
  <w:num w:numId="2" w16cid:durableId="858161137">
    <w:abstractNumId w:val="3"/>
  </w:num>
  <w:num w:numId="3" w16cid:durableId="1353915149">
    <w:abstractNumId w:val="0"/>
  </w:num>
  <w:num w:numId="4" w16cid:durableId="855922142">
    <w:abstractNumId w:val="2"/>
  </w:num>
  <w:num w:numId="5" w16cid:durableId="2120178376">
    <w:abstractNumId w:val="1"/>
  </w:num>
  <w:num w:numId="6" w16cid:durableId="11529162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52453"/>
    <w:rsid w:val="00077CE5"/>
    <w:rsid w:val="000925A6"/>
    <w:rsid w:val="000E6E36"/>
    <w:rsid w:val="00162AA5"/>
    <w:rsid w:val="0018097D"/>
    <w:rsid w:val="001F43F6"/>
    <w:rsid w:val="002032C0"/>
    <w:rsid w:val="00221CCE"/>
    <w:rsid w:val="002772AE"/>
    <w:rsid w:val="00297917"/>
    <w:rsid w:val="002B2C69"/>
    <w:rsid w:val="0036425E"/>
    <w:rsid w:val="003645FB"/>
    <w:rsid w:val="003A3282"/>
    <w:rsid w:val="003E61E5"/>
    <w:rsid w:val="004746C1"/>
    <w:rsid w:val="00481432"/>
    <w:rsid w:val="00486C50"/>
    <w:rsid w:val="004A10BF"/>
    <w:rsid w:val="004A3056"/>
    <w:rsid w:val="004A5507"/>
    <w:rsid w:val="004F055F"/>
    <w:rsid w:val="004F1698"/>
    <w:rsid w:val="00534759"/>
    <w:rsid w:val="0056273B"/>
    <w:rsid w:val="005757DA"/>
    <w:rsid w:val="005849A8"/>
    <w:rsid w:val="00585C36"/>
    <w:rsid w:val="00612B93"/>
    <w:rsid w:val="00651169"/>
    <w:rsid w:val="00652056"/>
    <w:rsid w:val="00690424"/>
    <w:rsid w:val="006C509F"/>
    <w:rsid w:val="006F1C7D"/>
    <w:rsid w:val="006F1D19"/>
    <w:rsid w:val="007213F2"/>
    <w:rsid w:val="007554F2"/>
    <w:rsid w:val="007701A1"/>
    <w:rsid w:val="008375BF"/>
    <w:rsid w:val="008A44C7"/>
    <w:rsid w:val="008C14CD"/>
    <w:rsid w:val="008C1AEA"/>
    <w:rsid w:val="008D7CFF"/>
    <w:rsid w:val="00904124"/>
    <w:rsid w:val="009143C2"/>
    <w:rsid w:val="009C0DB5"/>
    <w:rsid w:val="009E32C8"/>
    <w:rsid w:val="00A02A4F"/>
    <w:rsid w:val="00A05ADA"/>
    <w:rsid w:val="00A40785"/>
    <w:rsid w:val="00A6735E"/>
    <w:rsid w:val="00A767E9"/>
    <w:rsid w:val="00AA1BE3"/>
    <w:rsid w:val="00AE30AF"/>
    <w:rsid w:val="00B025AC"/>
    <w:rsid w:val="00B43F51"/>
    <w:rsid w:val="00B5572D"/>
    <w:rsid w:val="00BE3D27"/>
    <w:rsid w:val="00BE6D4C"/>
    <w:rsid w:val="00C15C57"/>
    <w:rsid w:val="00C4038B"/>
    <w:rsid w:val="00C41897"/>
    <w:rsid w:val="00C95857"/>
    <w:rsid w:val="00CA04DD"/>
    <w:rsid w:val="00CA282C"/>
    <w:rsid w:val="00CB3D9F"/>
    <w:rsid w:val="00D07A6A"/>
    <w:rsid w:val="00D13678"/>
    <w:rsid w:val="00D16150"/>
    <w:rsid w:val="00D308AE"/>
    <w:rsid w:val="00D34F0B"/>
    <w:rsid w:val="00DB0CDD"/>
    <w:rsid w:val="00DB76ED"/>
    <w:rsid w:val="00DF63AE"/>
    <w:rsid w:val="00E40892"/>
    <w:rsid w:val="00EA13A8"/>
    <w:rsid w:val="00EC2136"/>
    <w:rsid w:val="00EC651F"/>
    <w:rsid w:val="00ED3C83"/>
    <w:rsid w:val="00ED72B7"/>
    <w:rsid w:val="00EF2CF9"/>
    <w:rsid w:val="00F0637F"/>
    <w:rsid w:val="00F1214E"/>
    <w:rsid w:val="00F14CDE"/>
    <w:rsid w:val="00F34A57"/>
    <w:rsid w:val="00F3718F"/>
    <w:rsid w:val="00F60B90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9CAC63"/>
  <w15:docId w15:val="{85F30763-1974-452C-A37A-909D2B76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72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032C0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72B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Bezodstpw1">
    <w:name w:val="Bez odstępów1"/>
    <w:next w:val="Bezodstpw"/>
    <w:uiPriority w:val="1"/>
    <w:qFormat/>
    <w:rsid w:val="00077CE5"/>
    <w:pPr>
      <w:suppressAutoHyphens/>
      <w:spacing w:after="0" w:line="240" w:lineRule="auto"/>
    </w:pPr>
  </w:style>
  <w:style w:type="paragraph" w:styleId="Bezodstpw">
    <w:name w:val="No Spacing"/>
    <w:uiPriority w:val="1"/>
    <w:qFormat/>
    <w:rsid w:val="00077CE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F1D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1D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1D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D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D1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E6D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1F9E55A85A44AA12C5FC52DE7B396" ma:contentTypeVersion="9" ma:contentTypeDescription="Utwórz nowy dokument." ma:contentTypeScope="" ma:versionID="63369ff2602cfb3b546cd2e5090b51d3">
  <xsd:schema xmlns:xsd="http://www.w3.org/2001/XMLSchema" xmlns:xs="http://www.w3.org/2001/XMLSchema" xmlns:p="http://schemas.microsoft.com/office/2006/metadata/properties" xmlns:ns3="8d392a69-534c-400b-82dd-5a0c52a78c48" targetNamespace="http://schemas.microsoft.com/office/2006/metadata/properties" ma:root="true" ma:fieldsID="e4b2d45f22ca92cedaa5af04a1bfc0f6" ns3:_="">
    <xsd:import namespace="8d392a69-534c-400b-82dd-5a0c52a78c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92a69-534c-400b-82dd-5a0c52a78c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59BD3B-3DFC-4BD9-BBB7-D43EC7463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392a69-534c-400b-82dd-5a0c52a78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F42200-7BD7-4CDF-B288-2F09AA91A7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91DEAD-2BF3-4964-A378-6CFA9C4C82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Tarajko</cp:lastModifiedBy>
  <cp:revision>43</cp:revision>
  <dcterms:created xsi:type="dcterms:W3CDTF">2023-05-05T06:57:00Z</dcterms:created>
  <dcterms:modified xsi:type="dcterms:W3CDTF">2026-01-16T07:05:00Z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0x0101001BA1F9E55A85A44AA12C5FC52DE7B396</vt:lpwstr>
  </property>
</Properties>
</file>